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40"/>
          <w:szCs w:val="40"/>
          <w:u w:val="single"/>
        </w:rPr>
        <w:t>Synthèse :</w:t>
      </w:r>
    </w:p>
    <w:p>
      <w:pPr>
        <w:pStyle w:val="style0"/>
        <w:jc w:val="center"/>
      </w:pPr>
      <w:r>
        <w:rPr/>
      </w:r>
    </w:p>
    <w:p>
      <w:pPr>
        <w:pStyle w:val="style0"/>
        <w:spacing w:line="480" w:lineRule="auto"/>
        <w:jc w:val="left"/>
      </w:pPr>
      <w:r>
        <w:rPr>
          <w:sz w:val="28"/>
          <w:szCs w:val="28"/>
        </w:rPr>
        <w:t>Nous avons appris à faire une addition écrite en binaire. Voici les étapes que l'on doit suivre si on veut faire la somme de 101 et de 001 :</w:t>
      </w:r>
    </w:p>
    <w:p>
      <w:pPr>
        <w:pStyle w:val="style0"/>
        <w:jc w:val="left"/>
      </w:pPr>
      <w:r>
        <w:rPr/>
      </w:r>
    </w:p>
    <w:p>
      <w:pPr>
        <w:pStyle w:val="style0"/>
        <w:jc w:val="left"/>
      </w:pPr>
      <w:r>
        <w:rPr>
          <w:sz w:val="28"/>
          <w:szCs w:val="28"/>
        </w:rPr>
        <w:t xml:space="preserve">   </w:t>
      </w:r>
      <w:r>
        <w:rPr>
          <w:sz w:val="28"/>
          <w:szCs w:val="28"/>
        </w:rPr>
        <w:t>101</w:t>
      </w:r>
    </w:p>
    <w:p>
      <w:pPr>
        <w:pStyle w:val="style0"/>
        <w:jc w:val="left"/>
      </w:pPr>
      <w:r>
        <w:rPr>
          <w:sz w:val="28"/>
          <w:szCs w:val="28"/>
        </w:rPr>
        <w:t>+ 001</w:t>
        <w:br/>
        <w:t>---------</w:t>
      </w:r>
    </w:p>
    <w:p>
      <w:pPr>
        <w:pStyle w:val="style0"/>
        <w:jc w:val="left"/>
      </w:pPr>
      <w:r>
        <w:rPr>
          <w:sz w:val="28"/>
          <w:szCs w:val="28"/>
        </w:rPr>
        <w:t xml:space="preserve">   </w:t>
      </w:r>
      <w:r>
        <w:rPr>
          <w:sz w:val="28"/>
          <w:szCs w:val="28"/>
        </w:rPr>
        <w:t>???</w:t>
      </w:r>
    </w:p>
    <w:p>
      <w:pPr>
        <w:pStyle w:val="style0"/>
        <w:jc w:val="left"/>
      </w:pPr>
      <w:r>
        <w:rPr/>
      </w:r>
    </w:p>
    <w:p>
      <w:pPr>
        <w:pStyle w:val="style0"/>
        <w:spacing w:line="480" w:lineRule="auto"/>
        <w:jc w:val="left"/>
      </w:pPr>
      <w:r>
        <w:rPr>
          <w:sz w:val="28"/>
          <w:szCs w:val="28"/>
        </w:rPr>
        <w:t>On a vu qu'il faut d'abord additionner les unités. De plus, il faut se souvenir que dans le système décimal, dès que le résultat de l'addition contient deux chiffres, on reporte le premier chiffre (celui des dizaines). En binaire, c'est la même chose! Donc comme on a 1+1 = 10 (10 en binaire = 2 en décimal), on reporte le 1 !</w:t>
      </w:r>
    </w:p>
    <w:p>
      <w:pPr>
        <w:pStyle w:val="style0"/>
        <w:jc w:val="left"/>
      </w:pPr>
      <w:r>
        <w:rPr>
          <w:sz w:val="28"/>
          <w:szCs w:val="28"/>
        </w:rPr>
        <w:t xml:space="preserve">     </w:t>
      </w:r>
      <w:r>
        <w:rPr>
          <w:sz w:val="28"/>
          <w:szCs w:val="28"/>
        </w:rPr>
        <w:t>1</w:t>
      </w:r>
    </w:p>
    <w:p>
      <w:pPr>
        <w:pStyle w:val="style0"/>
        <w:jc w:val="left"/>
      </w:pPr>
      <w:r>
        <w:rPr>
          <w:sz w:val="28"/>
          <w:szCs w:val="28"/>
        </w:rPr>
        <w:t xml:space="preserve">   </w:t>
      </w:r>
      <w:r>
        <w:rPr>
          <w:sz w:val="28"/>
          <w:szCs w:val="28"/>
        </w:rPr>
        <w:t>101</w:t>
      </w:r>
    </w:p>
    <w:p>
      <w:pPr>
        <w:pStyle w:val="style0"/>
        <w:jc w:val="left"/>
      </w:pPr>
      <w:r>
        <w:rPr>
          <w:sz w:val="28"/>
          <w:szCs w:val="28"/>
        </w:rPr>
        <w:t>+ 001</w:t>
        <w:br/>
        <w:t>---------</w:t>
      </w:r>
    </w:p>
    <w:p>
      <w:pPr>
        <w:pStyle w:val="style0"/>
        <w:jc w:val="left"/>
      </w:pPr>
      <w:r>
        <w:rPr>
          <w:sz w:val="28"/>
          <w:szCs w:val="28"/>
        </w:rPr>
        <w:t xml:space="preserve">   </w:t>
      </w:r>
      <w:r>
        <w:rPr>
          <w:sz w:val="28"/>
          <w:szCs w:val="28"/>
        </w:rPr>
        <w:t>??0</w:t>
      </w:r>
    </w:p>
    <w:p>
      <w:pPr>
        <w:pStyle w:val="style0"/>
        <w:jc w:val="left"/>
      </w:pPr>
      <w:r>
        <w:rPr/>
      </w:r>
    </w:p>
    <w:p>
      <w:pPr>
        <w:pStyle w:val="style0"/>
        <w:spacing w:line="480" w:lineRule="auto"/>
        <w:jc w:val="left"/>
      </w:pPr>
      <w:r>
        <w:rPr>
          <w:sz w:val="28"/>
          <w:szCs w:val="28"/>
        </w:rPr>
        <w:t>Puis ensuite, il faut additionner le deuxième chiffre, celui qui correspond aux dizaines en décimal, mais il faut aussi additionner les reports si il y en a:</w:t>
      </w:r>
    </w:p>
    <w:p>
      <w:pPr>
        <w:pStyle w:val="style0"/>
        <w:jc w:val="left"/>
      </w:pPr>
      <w:r>
        <w:rPr>
          <w:sz w:val="28"/>
          <w:szCs w:val="28"/>
        </w:rPr>
        <w:t xml:space="preserve">     </w:t>
      </w:r>
      <w:r>
        <w:rPr>
          <w:sz w:val="28"/>
          <w:szCs w:val="28"/>
        </w:rPr>
        <w:t>1</w:t>
      </w:r>
    </w:p>
    <w:p>
      <w:pPr>
        <w:pStyle w:val="style0"/>
        <w:jc w:val="left"/>
      </w:pPr>
      <w:r>
        <w:rPr>
          <w:sz w:val="28"/>
          <w:szCs w:val="28"/>
        </w:rPr>
        <w:t xml:space="preserve">   </w:t>
      </w:r>
      <w:r>
        <w:rPr>
          <w:sz w:val="28"/>
          <w:szCs w:val="28"/>
        </w:rPr>
        <w:t>101</w:t>
      </w:r>
    </w:p>
    <w:p>
      <w:pPr>
        <w:pStyle w:val="style0"/>
        <w:jc w:val="left"/>
      </w:pPr>
      <w:r>
        <w:rPr>
          <w:sz w:val="28"/>
          <w:szCs w:val="28"/>
        </w:rPr>
        <w:t>+ 001</w:t>
        <w:br/>
        <w:t>---------</w:t>
      </w:r>
    </w:p>
    <w:p>
      <w:pPr>
        <w:pStyle w:val="style0"/>
        <w:jc w:val="left"/>
      </w:pPr>
      <w:r>
        <w:rPr>
          <w:sz w:val="28"/>
          <w:szCs w:val="28"/>
        </w:rPr>
        <w:t xml:space="preserve">   </w:t>
      </w:r>
      <w:r>
        <w:rPr>
          <w:sz w:val="28"/>
          <w:szCs w:val="28"/>
        </w:rPr>
        <w:t>?10</w:t>
      </w:r>
    </w:p>
    <w:p>
      <w:pPr>
        <w:pStyle w:val="style0"/>
        <w:jc w:val="left"/>
      </w:pPr>
      <w:r>
        <w:rPr/>
      </w:r>
    </w:p>
    <w:p>
      <w:pPr>
        <w:pStyle w:val="style0"/>
        <w:spacing w:line="480" w:lineRule="auto"/>
        <w:jc w:val="left"/>
      </w:pPr>
      <w:r>
        <w:rPr>
          <w:sz w:val="28"/>
          <w:szCs w:val="28"/>
        </w:rPr>
        <w:t>Ensuite, il faut additionner le troisième chiffre, celui qui correspond aux centaines en décimal :</w:t>
      </w:r>
    </w:p>
    <w:p>
      <w:pPr>
        <w:pStyle w:val="style0"/>
        <w:jc w:val="left"/>
      </w:pPr>
      <w:r>
        <w:rPr>
          <w:sz w:val="28"/>
          <w:szCs w:val="28"/>
        </w:rPr>
        <w:t xml:space="preserve">     </w:t>
      </w:r>
      <w:r>
        <w:rPr>
          <w:sz w:val="28"/>
          <w:szCs w:val="28"/>
        </w:rPr>
        <w:t>1</w:t>
      </w:r>
    </w:p>
    <w:p>
      <w:pPr>
        <w:pStyle w:val="style0"/>
        <w:jc w:val="left"/>
      </w:pPr>
      <w:r>
        <w:rPr>
          <w:sz w:val="28"/>
          <w:szCs w:val="28"/>
        </w:rPr>
        <w:t xml:space="preserve">   </w:t>
      </w:r>
      <w:r>
        <w:rPr>
          <w:sz w:val="28"/>
          <w:szCs w:val="28"/>
        </w:rPr>
        <w:t>101</w:t>
      </w:r>
    </w:p>
    <w:p>
      <w:pPr>
        <w:pStyle w:val="style0"/>
        <w:jc w:val="left"/>
      </w:pPr>
      <w:r>
        <w:rPr>
          <w:sz w:val="28"/>
          <w:szCs w:val="28"/>
        </w:rPr>
        <w:t>+ 001</w:t>
        <w:br/>
        <w:t>---------</w:t>
      </w:r>
    </w:p>
    <w:p>
      <w:pPr>
        <w:pStyle w:val="style0"/>
        <w:jc w:val="left"/>
      </w:pPr>
      <w:r>
        <w:rPr>
          <w:sz w:val="28"/>
          <w:szCs w:val="28"/>
        </w:rPr>
        <w:t xml:space="preserve">   </w:t>
      </w:r>
      <w:r>
        <w:rPr>
          <w:sz w:val="28"/>
          <w:szCs w:val="28"/>
        </w:rPr>
        <w:t>110</w:t>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Arial Unicode MS" w:eastAsia="Arial Unicode MS" w:hAnsi="Times New Roman"/>
      <w:color w:val="00000A"/>
      <w:sz w:val="24"/>
      <w:szCs w:val="24"/>
      <w:lang w:bidi="hi-IN" w:eastAsia="zh-CN" w:val="fr-BE"/>
    </w:rPr>
  </w:style>
  <w:style w:styleId="style15" w:type="character">
    <w:name w:val="Bullets"/>
    <w:next w:val="style15"/>
    <w:rPr>
      <w:rFonts w:ascii="OpenSymbol" w:cs="OpenSymbol" w:eastAsia="OpenSymbol" w:hAnsi="OpenSymbol"/>
    </w:rPr>
  </w:style>
  <w:style w:styleId="style16" w:type="paragraph">
    <w:name w:val="Heading"/>
    <w:basedOn w:val="style0"/>
    <w:next w:val="style17"/>
    <w:pPr>
      <w:keepNext/>
      <w:spacing w:after="120" w:before="240"/>
    </w:pPr>
    <w:rPr>
      <w:rFonts w:ascii="Arial" w:cs="Arial Unicode MS" w:eastAsia="Arial Unicode MS"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style>
  <w:style w:styleId="style19" w:type="paragraph">
    <w:name w:val="Caption"/>
    <w:basedOn w:val="style0"/>
    <w:next w:val="style19"/>
    <w:pPr>
      <w:suppressLineNumbers/>
      <w:spacing w:after="120" w:before="120"/>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LibreOffice/3.5$MacOSX_x86 LibreOffice_project/165a79a-7059095-e13bb37-fef39a4-9503d18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2012-07-12T15:25:44.00Z</dcterms:created>
  <cp:revision>0</cp:revision>
</cp:coreProperties>
</file>