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64"/>
          <w:szCs w:val="64"/>
          <w:u w:val="none"/>
        </w:rPr>
        <w:tab/>
        <w:tab/>
        <w:tab/>
        <w:tab/>
      </w:r>
      <w:r>
        <w:rPr>
          <w:b/>
          <w:bCs/>
          <w:sz w:val="40"/>
          <w:szCs w:val="40"/>
          <w:u w:val="single"/>
        </w:rPr>
        <w:t>Synthèse 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 xml:space="preserve">Le but de cette activité était de suivre un </w:t>
      </w:r>
      <w:r>
        <w:rPr>
          <w:b/>
          <w:bCs/>
          <w:sz w:val="28"/>
          <w:szCs w:val="28"/>
          <w:u w:val="none"/>
        </w:rPr>
        <w:t>algorithme</w:t>
      </w:r>
      <w:r>
        <w:rPr>
          <w:b w:val="false"/>
          <w:bCs w:val="false"/>
          <w:sz w:val="28"/>
          <w:szCs w:val="28"/>
          <w:u w:val="none"/>
        </w:rPr>
        <w:t xml:space="preserve"> afin de trier des bouteilles par poids. L</w:t>
      </w:r>
      <w:r>
        <w:rPr>
          <w:b/>
          <w:bCs/>
          <w:sz w:val="28"/>
          <w:szCs w:val="28"/>
          <w:u w:val="none"/>
        </w:rPr>
        <w:t>'algorithme</w:t>
      </w:r>
      <w:r>
        <w:rPr>
          <w:b w:val="false"/>
          <w:bCs w:val="false"/>
          <w:sz w:val="28"/>
          <w:szCs w:val="28"/>
          <w:u w:val="none"/>
        </w:rPr>
        <w:t xml:space="preserve"> utilisé est appelé le </w:t>
      </w:r>
      <w:r>
        <w:rPr>
          <w:b/>
          <w:bCs/>
          <w:sz w:val="28"/>
          <w:szCs w:val="28"/>
          <w:u w:val="none"/>
        </w:rPr>
        <w:t>tri par insertion</w:t>
      </w:r>
      <w:r>
        <w:rPr>
          <w:b w:val="false"/>
          <w:bCs w:val="false"/>
          <w:sz w:val="28"/>
          <w:szCs w:val="28"/>
          <w:u w:val="none"/>
        </w:rPr>
        <w:t xml:space="preserve">. On peut remarquer que ça marchait tout le temps. Cela nous a donc appris ce qu'était un </w:t>
      </w:r>
      <w:r>
        <w:rPr>
          <w:b/>
          <w:bCs/>
          <w:sz w:val="28"/>
          <w:szCs w:val="28"/>
          <w:u w:val="none"/>
        </w:rPr>
        <w:t>algorithme</w:t>
      </w:r>
      <w:r>
        <w:rPr>
          <w:b w:val="false"/>
          <w:bCs w:val="false"/>
          <w:sz w:val="28"/>
          <w:szCs w:val="28"/>
          <w:u w:val="none"/>
        </w:rPr>
        <w:t>.</w:t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>Qu'est ce qu'un</w:t>
      </w:r>
      <w:r>
        <w:rPr>
          <w:b/>
          <w:bCs/>
          <w:sz w:val="28"/>
          <w:szCs w:val="28"/>
          <w:u w:val="none"/>
        </w:rPr>
        <w:t xml:space="preserve"> algorithme </w:t>
      </w:r>
      <w:r>
        <w:rPr>
          <w:b w:val="false"/>
          <w:bCs w:val="false"/>
          <w:sz w:val="28"/>
          <w:szCs w:val="28"/>
          <w:u w:val="none"/>
        </w:rPr>
        <w:t>?</w:t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>Réponse : Une suite d'</w:t>
      </w:r>
      <w:r>
        <w:rPr>
          <w:b/>
          <w:bCs/>
          <w:sz w:val="28"/>
          <w:szCs w:val="28"/>
          <w:u w:val="none"/>
        </w:rPr>
        <w:t>instructions</w:t>
      </w:r>
      <w:r>
        <w:rPr>
          <w:b w:val="false"/>
          <w:bCs w:val="false"/>
          <w:sz w:val="28"/>
          <w:szCs w:val="28"/>
          <w:u w:val="none"/>
        </w:rPr>
        <w:t>/d'ordres !</w:t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 xml:space="preserve">On peut découper un </w:t>
      </w:r>
      <w:r>
        <w:rPr>
          <w:b/>
          <w:bCs/>
          <w:sz w:val="28"/>
          <w:szCs w:val="28"/>
          <w:u w:val="none"/>
        </w:rPr>
        <w:t>algorithme</w:t>
      </w:r>
      <w:r>
        <w:rPr>
          <w:b w:val="false"/>
          <w:bCs w:val="false"/>
          <w:sz w:val="28"/>
          <w:szCs w:val="28"/>
          <w:u w:val="none"/>
        </w:rPr>
        <w:t xml:space="preserve"> en 3 étapes :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>
          <w:b/>
          <w:bCs/>
          <w:sz w:val="28"/>
          <w:szCs w:val="28"/>
          <w:u w:val="none"/>
        </w:rPr>
        <w:t>Réflexion</w:t>
      </w:r>
      <w:r>
        <w:rPr>
          <w:b w:val="false"/>
          <w:bCs w:val="false"/>
          <w:sz w:val="28"/>
          <w:szCs w:val="28"/>
          <w:u w:val="none"/>
        </w:rPr>
        <w:t> : réfléchir comment résoudre le problème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>
          <w:b/>
          <w:bCs/>
          <w:sz w:val="28"/>
          <w:szCs w:val="28"/>
          <w:u w:val="none"/>
        </w:rPr>
        <w:t>Conception</w:t>
      </w:r>
      <w:r>
        <w:rPr>
          <w:b w:val="false"/>
          <w:bCs w:val="false"/>
          <w:sz w:val="28"/>
          <w:szCs w:val="28"/>
          <w:u w:val="none"/>
        </w:rPr>
        <w:t> : construire l'algorithme par rapport à ce qu'on a trouvé en réfléchissant</w:t>
      </w:r>
    </w:p>
    <w:p>
      <w:pPr>
        <w:pStyle w:val="style0"/>
        <w:numPr>
          <w:ilvl w:val="0"/>
          <w:numId w:val="1"/>
        </w:numPr>
        <w:spacing w:line="480" w:lineRule="auto"/>
      </w:pPr>
      <w:r>
        <w:rPr>
          <w:b/>
          <w:bCs/>
          <w:sz w:val="28"/>
          <w:szCs w:val="28"/>
          <w:u w:val="none"/>
        </w:rPr>
        <w:t>Exécuter</w:t>
      </w:r>
      <w:r>
        <w:rPr>
          <w:b w:val="false"/>
          <w:bCs w:val="false"/>
          <w:sz w:val="28"/>
          <w:szCs w:val="28"/>
          <w:u w:val="none"/>
        </w:rPr>
        <w:t> : suivre les instructions, pas à pas, de l'algorithme pour résoudre le problème</w:t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>Dans cette activité, seule la troisième étape à été appliquée.</w:t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b w:val="false"/>
          <w:bCs w:val="false"/>
          <w:sz w:val="28"/>
          <w:szCs w:val="28"/>
          <w:u w:val="none"/>
        </w:rPr>
        <w:t xml:space="preserve">Afin apprendre ce qu'était un </w:t>
      </w:r>
      <w:r>
        <w:rPr>
          <w:b/>
          <w:bCs/>
          <w:sz w:val="28"/>
          <w:szCs w:val="28"/>
          <w:u w:val="none"/>
        </w:rPr>
        <w:t>algorithme</w:t>
      </w:r>
      <w:r>
        <w:rPr>
          <w:b w:val="false"/>
          <w:bCs w:val="false"/>
          <w:sz w:val="28"/>
          <w:szCs w:val="28"/>
          <w:u w:val="none"/>
        </w:rPr>
        <w:t>, l'</w:t>
      </w:r>
      <w:r>
        <w:rPr>
          <w:b/>
          <w:bCs/>
          <w:sz w:val="28"/>
          <w:szCs w:val="28"/>
          <w:u w:val="none"/>
        </w:rPr>
        <w:t>algorithme</w:t>
      </w:r>
      <w:r>
        <w:rPr>
          <w:b w:val="false"/>
          <w:bCs w:val="false"/>
          <w:sz w:val="28"/>
          <w:szCs w:val="28"/>
          <w:u w:val="none"/>
        </w:rPr>
        <w:t xml:space="preserve"> de tri qui que l'on appelle le </w:t>
      </w:r>
      <w:r>
        <w:rPr>
          <w:b/>
          <w:bCs/>
          <w:sz w:val="28"/>
          <w:szCs w:val="28"/>
          <w:u w:val="none"/>
        </w:rPr>
        <w:t>tri par insertion</w:t>
      </w:r>
      <w:r>
        <w:rPr>
          <w:b w:val="false"/>
          <w:bCs w:val="false"/>
          <w:sz w:val="28"/>
          <w:szCs w:val="28"/>
          <w:u w:val="none"/>
        </w:rPr>
        <w:t xml:space="preserve"> a été vu. Voici les </w:t>
      </w:r>
      <w:r>
        <w:rPr>
          <w:b/>
          <w:bCs/>
          <w:sz w:val="28"/>
          <w:szCs w:val="28"/>
          <w:u w:val="none"/>
        </w:rPr>
        <w:t>instructions</w:t>
      </w:r>
      <w:r>
        <w:rPr>
          <w:b w:val="false"/>
          <w:bCs w:val="false"/>
          <w:sz w:val="28"/>
          <w:szCs w:val="28"/>
          <w:u w:val="none"/>
        </w:rPr>
        <w:t xml:space="preserve"> de cet </w:t>
      </w:r>
      <w:r>
        <w:rPr>
          <w:b/>
          <w:bCs/>
          <w:sz w:val="28"/>
          <w:szCs w:val="28"/>
          <w:u w:val="none"/>
        </w:rPr>
        <w:t>algorithme</w:t>
      </w:r>
      <w:r>
        <w:rPr>
          <w:b w:val="false"/>
          <w:bCs w:val="false"/>
          <w:sz w:val="28"/>
          <w:szCs w:val="28"/>
          <w:u w:val="none"/>
        </w:rPr>
        <w:t> :</w:t>
      </w:r>
    </w:p>
    <w:p>
      <w:pPr>
        <w:pStyle w:val="style0"/>
        <w:spacing w:line="480" w:lineRule="auto"/>
      </w:pPr>
      <w:r>
        <w:rPr>
          <w:sz w:val="28"/>
          <w:szCs w:val="28"/>
        </w:rPr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>1/ Prends un flacon sur la table et le placer sur l'étagère.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>2/ TANT QUE il reste des flacons sur la table :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>3/ Prends un flacon sur la table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 xml:space="preserve">4/ Colle le post-it avec la lettre A sur ce flacon pour ne pas le mélanger </w:t>
        <w:tab/>
        <w:tab/>
        <w:tab/>
        <w:t>avec les autres : attention ce sont des produits dangereux !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 xml:space="preserve">5/ TANT QUE il reste des flacons sur l'étagère que tu n'as pas encore </w:t>
        <w:tab/>
        <w:tab/>
        <w:tab/>
        <w:t>comparé avec le flacon A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ab/>
        <w:t xml:space="preserve">5.1/ Prends le flacon le plus à gauche sur l'étagère que tu n'as pas </w:t>
        <w:tab/>
        <w:tab/>
        <w:tab/>
        <w:tab/>
        <w:t xml:space="preserve">encore comparé avec A et mets un papier à sa place pour te </w:t>
        <w:tab/>
        <w:tab/>
        <w:tab/>
        <w:tab/>
        <w:tab/>
        <w:t>souvenir de l'endroit où il se trouvait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ab/>
        <w:t>5.2/ Colle le post-it avec la lettre B sur ce flacon venant de l'étagère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ab/>
        <w:t>5.3/ Compare le poids du flacon A et du flacon B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ab/>
        <w:t xml:space="preserve">5.4/ SI le flacon A est plus léger, place sur l'étagère à la place où se </w:t>
        <w:tab/>
        <w:tab/>
        <w:tab/>
        <w:tab/>
        <w:t xml:space="preserve">trouvait le flacon B (là où tu as laissé un papier), le flacon A à </w:t>
        <w:tab/>
        <w:tab/>
        <w:tab/>
        <w:tab/>
        <w:t xml:space="preserve">gauche suivi immédiatement du flacon B, récupère les deux post-it </w:t>
        <w:tab/>
        <w:tab/>
        <w:tab/>
        <w:tab/>
        <w:t>et retourne au TANT QUE de l'instruction 2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ab/>
        <w:t xml:space="preserve">5.5/ SINON repose le flacon B à sa place sur l'étagère, récupère le </w:t>
        <w:tab/>
        <w:tab/>
        <w:tab/>
        <w:tab/>
        <w:t>post-it B et retourne au TANT QUE de l'instruction 5.</w:t>
      </w:r>
    </w:p>
    <w:p>
      <w:pPr>
        <w:pStyle w:val="style0"/>
        <w:spacing w:line="480" w:lineRule="auto"/>
      </w:pPr>
      <w:r>
        <w:rPr>
          <w:b w:val="false"/>
          <w:bCs w:val="false"/>
          <w:sz w:val="26"/>
          <w:szCs w:val="26"/>
          <w:u w:val="none"/>
        </w:rPr>
        <w:tab/>
        <w:tab/>
        <w:t xml:space="preserve">6/ Quand il n'y a plus de flacons à comparer sur l'étagère, place le flacon A à la </w:t>
        <w:tab/>
        <w:tab/>
        <w:t xml:space="preserve">droite de tous les autres déjà présents sur l'étagère, récupère le post-it A et </w:t>
        <w:tab/>
        <w:tab/>
        <w:tab/>
        <w:t>retourne au TANT QUE de l'instruction 2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 Unicode MS" w:eastAsia="Arial Unicode MS" w:hAnsi="Times New Roman"/>
      <w:color w:val="00000A"/>
      <w:sz w:val="24"/>
      <w:szCs w:val="24"/>
      <w:lang w:bidi="hi-IN" w:eastAsia="zh-CN" w:val="fr-BE"/>
    </w:rPr>
  </w:style>
  <w:style w:styleId="style15" w:type="character">
    <w:name w:val="ListLabel 3"/>
    <w:next w:val="style15"/>
    <w:rPr>
      <w:rFonts w:cs="Symbol"/>
    </w:rPr>
  </w:style>
  <w:style w:styleId="style16" w:type="character">
    <w:name w:val="ListLabel 4"/>
    <w:next w:val="style16"/>
    <w:rPr>
      <w:rFonts w:cs="OpenSymbol"/>
    </w:rPr>
  </w:style>
  <w:style w:styleId="style17" w:type="character">
    <w:name w:val="ListLabel 5"/>
    <w:next w:val="style17"/>
    <w:rPr>
      <w:rFonts w:cs="Symbol"/>
    </w:rPr>
  </w:style>
  <w:style w:styleId="style18" w:type="character">
    <w:name w:val="ListLabel 6"/>
    <w:next w:val="style18"/>
    <w:rPr>
      <w:rFonts w:cs="OpenSymbol"/>
    </w:rPr>
  </w:style>
  <w:style w:styleId="style19" w:type="character">
    <w:name w:val="ListLabel 7"/>
    <w:next w:val="style19"/>
    <w:rPr>
      <w:rFonts w:cs="Symbol"/>
    </w:rPr>
  </w:style>
  <w:style w:styleId="style20" w:type="character">
    <w:name w:val="ListLabel 8"/>
    <w:next w:val="style20"/>
    <w:rPr>
      <w:rFonts w:cs="OpenSymbol"/>
    </w:rPr>
  </w:style>
  <w:style w:styleId="style21" w:type="paragraph">
    <w:name w:val="Heading"/>
    <w:basedOn w:val="style0"/>
    <w:next w:val="style22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22" w:type="paragraph">
    <w:name w:val="Text body"/>
    <w:basedOn w:val="style0"/>
    <w:next w:val="style22"/>
    <w:pPr>
      <w:spacing w:after="120" w:before="0"/>
    </w:pPr>
    <w:rPr/>
  </w:style>
  <w:style w:styleId="style23" w:type="paragraph">
    <w:name w:val="List"/>
    <w:basedOn w:val="style22"/>
    <w:next w:val="style23"/>
    <w:pPr/>
    <w:rPr/>
  </w:style>
  <w:style w:styleId="style24" w:type="paragraph">
    <w:name w:val="Caption"/>
    <w:basedOn w:val="style0"/>
    <w:next w:val="style24"/>
    <w:pPr>
      <w:suppressLineNumbers/>
      <w:spacing w:after="120" w:before="120"/>
    </w:pPr>
    <w:rPr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LibreOffice/3.5$MacOSX_x86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2012-07-12T13:38:08.00Z</dcterms:created>
  <cp:revision>0</cp:revision>
</cp:coreProperties>
</file>